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1B" w:rsidRDefault="00B6671B" w:rsidP="00B6671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eastAsia="华文中宋" w:hAnsi="Times New Roman"/>
          <w:b/>
          <w:sz w:val="40"/>
          <w:szCs w:val="48"/>
        </w:rPr>
      </w:pPr>
    </w:p>
    <w:p w:rsidR="00B6671B" w:rsidRDefault="00B6671B" w:rsidP="00B6671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9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B6671B" w:rsidRDefault="00B6671B" w:rsidP="00B6671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关于确定×</w:t>
      </w:r>
      <w:r>
        <w:rPr>
          <w:rFonts w:ascii="黑体" w:eastAsia="黑体" w:hAnsi="黑体"/>
          <w:b/>
          <w:sz w:val="40"/>
          <w:szCs w:val="48"/>
        </w:rPr>
        <w:t xml:space="preserve"> </w:t>
      </w:r>
      <w:r>
        <w:rPr>
          <w:rFonts w:ascii="黑体" w:eastAsia="黑体" w:hAnsi="黑体" w:hint="eastAsia"/>
          <w:b/>
          <w:sz w:val="40"/>
          <w:szCs w:val="48"/>
        </w:rPr>
        <w:t>×</w:t>
      </w:r>
      <w:r>
        <w:rPr>
          <w:rFonts w:ascii="黑体" w:eastAsia="黑体" w:hAnsi="黑体"/>
          <w:b/>
          <w:sz w:val="40"/>
          <w:szCs w:val="48"/>
        </w:rPr>
        <w:t xml:space="preserve"> </w:t>
      </w:r>
      <w:r>
        <w:rPr>
          <w:rFonts w:ascii="黑体" w:eastAsia="黑体" w:hAnsi="黑体" w:hint="eastAsia"/>
          <w:b/>
          <w:sz w:val="40"/>
          <w:szCs w:val="48"/>
        </w:rPr>
        <w:t>×</w:t>
      </w:r>
      <w:r>
        <w:rPr>
          <w:rFonts w:ascii="黑体" w:eastAsia="黑体" w:hAnsi="黑体"/>
          <w:b/>
          <w:sz w:val="40"/>
          <w:szCs w:val="48"/>
        </w:rPr>
        <w:t xml:space="preserve"> </w:t>
      </w:r>
      <w:r>
        <w:rPr>
          <w:rFonts w:ascii="黑体" w:eastAsia="黑体" w:hAnsi="黑体" w:hint="eastAsia"/>
          <w:b/>
          <w:sz w:val="40"/>
          <w:szCs w:val="48"/>
        </w:rPr>
        <w:t>等×位同志</w:t>
      </w:r>
    </w:p>
    <w:p w:rsidR="00B6671B" w:rsidRDefault="00B6671B" w:rsidP="00B6671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为发展对象的备案报告</w:t>
      </w:r>
    </w:p>
    <w:p w:rsidR="00B6671B" w:rsidRDefault="00B6671B" w:rsidP="00B6671B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（党支部使用）</w:t>
      </w:r>
    </w:p>
    <w:p w:rsidR="00B6671B" w:rsidRDefault="006D0181" w:rsidP="00B6671B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  <w:u w:val="single"/>
        </w:rPr>
        <w:t xml:space="preserve">             </w:t>
      </w:r>
      <w:r>
        <w:rPr>
          <w:rFonts w:ascii="Times New Roman" w:eastAsia="仿宋" w:hAnsi="Times New Roman" w:cs="仿宋" w:hint="eastAsia"/>
          <w:sz w:val="30"/>
          <w:szCs w:val="30"/>
        </w:rPr>
        <w:t>党委（总支）</w:t>
      </w:r>
      <w:r w:rsidR="00B6671B">
        <w:rPr>
          <w:rFonts w:ascii="Times New Roman" w:eastAsia="仿宋" w:hAnsi="Times New Roman" w:cs="仿宋" w:hint="eastAsia"/>
          <w:sz w:val="30"/>
          <w:szCs w:val="30"/>
        </w:rPr>
        <w:t>：</w:t>
      </w:r>
    </w:p>
    <w:p w:rsidR="00B6671B" w:rsidRDefault="00B6671B" w:rsidP="00B6671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我支部于</w:t>
      </w:r>
      <w:r>
        <w:rPr>
          <w:rFonts w:ascii="Times New Roman" w:eastAsia="仿宋" w:hAnsi="Times New Roman" w:cs="仿宋"/>
          <w:sz w:val="30"/>
          <w:szCs w:val="30"/>
        </w:rPr>
        <w:t>××××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日召开了委员会议（支部党员大会）。会议认为</w:t>
      </w:r>
      <w:r>
        <w:rPr>
          <w:rFonts w:ascii="Times New Roman" w:eastAsia="仿宋" w:hAnsi="Times New Roman" w:cs="仿宋"/>
          <w:sz w:val="30"/>
          <w:szCs w:val="30"/>
        </w:rPr>
        <w:t>×××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>×</w:t>
      </w:r>
      <w:r>
        <w:rPr>
          <w:rFonts w:ascii="Times New Roman" w:eastAsia="仿宋" w:hAnsi="Times New Roman" w:cs="仿宋" w:hint="eastAsia"/>
          <w:sz w:val="30"/>
          <w:szCs w:val="30"/>
        </w:rPr>
        <w:t>位同志基本具备入党条件，拟确定为发展对象</w:t>
      </w:r>
      <w:r w:rsidR="006D0181">
        <w:rPr>
          <w:rFonts w:ascii="Times New Roman" w:eastAsia="仿宋" w:hAnsi="Times New Roman" w:cs="仿宋" w:hint="eastAsia"/>
          <w:sz w:val="30"/>
          <w:szCs w:val="30"/>
        </w:rPr>
        <w:t>。</w:t>
      </w:r>
      <w:bookmarkStart w:id="0" w:name="_GoBack"/>
      <w:bookmarkEnd w:id="0"/>
    </w:p>
    <w:p w:rsidR="00B6671B" w:rsidRDefault="00B6671B" w:rsidP="00B6671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当否，请予以审查备案。</w:t>
      </w:r>
    </w:p>
    <w:p w:rsidR="00B6671B" w:rsidRDefault="00B6671B" w:rsidP="00B6671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××</w:t>
      </w:r>
      <w:r>
        <w:rPr>
          <w:rFonts w:ascii="Times New Roman" w:eastAsia="仿宋" w:hAnsi="Times New Roman" w:cs="仿宋" w:hint="eastAsia"/>
          <w:sz w:val="30"/>
          <w:szCs w:val="30"/>
        </w:rPr>
        <w:t>党支部</w:t>
      </w:r>
    </w:p>
    <w:p w:rsidR="00B6671B" w:rsidRDefault="00B6671B" w:rsidP="00B6671B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B6671B" w:rsidRDefault="00B6671B" w:rsidP="00B6671B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</w:t>
      </w:r>
      <w:r>
        <w:rPr>
          <w:rFonts w:ascii="黑体" w:eastAsia="黑体" w:hAnsi="黑体"/>
          <w:color w:val="000000"/>
          <w:sz w:val="24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党支部拟确定发展对象名单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09"/>
        <w:gridCol w:w="730"/>
        <w:gridCol w:w="792"/>
        <w:gridCol w:w="828"/>
        <w:gridCol w:w="991"/>
        <w:gridCol w:w="993"/>
        <w:gridCol w:w="1276"/>
        <w:gridCol w:w="1529"/>
      </w:tblGrid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92" w:type="dxa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828" w:type="dxa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276" w:type="dxa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1529" w:type="dxa"/>
          </w:tcPr>
          <w:p w:rsidR="00B6671B" w:rsidRDefault="00B6671B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</w:tr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B6671B" w:rsidTr="009C2E38">
        <w:trPr>
          <w:trHeight w:val="20"/>
          <w:jc w:val="center"/>
        </w:trPr>
        <w:tc>
          <w:tcPr>
            <w:tcW w:w="796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 w:rsidR="00B6671B" w:rsidRDefault="00B6671B" w:rsidP="009C2E38">
            <w:pPr>
              <w:pStyle w:val="a3"/>
              <w:spacing w:line="400" w:lineRule="exact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A8709E" w:rsidRDefault="00B6671B" w:rsidP="00B6671B">
      <w:pPr>
        <w:wordWrap w:val="0"/>
        <w:jc w:val="right"/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党支部书记签名：      </w:t>
      </w:r>
    </w:p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61" w:rsidRDefault="007B6B61" w:rsidP="006D0181">
      <w:r>
        <w:separator/>
      </w:r>
    </w:p>
  </w:endnote>
  <w:endnote w:type="continuationSeparator" w:id="0">
    <w:p w:rsidR="007B6B61" w:rsidRDefault="007B6B61" w:rsidP="006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61" w:rsidRDefault="007B6B61" w:rsidP="006D0181">
      <w:r>
        <w:separator/>
      </w:r>
    </w:p>
  </w:footnote>
  <w:footnote w:type="continuationSeparator" w:id="0">
    <w:p w:rsidR="007B6B61" w:rsidRDefault="007B6B61" w:rsidP="006D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B"/>
    <w:rsid w:val="006D0181"/>
    <w:rsid w:val="007B6B61"/>
    <w:rsid w:val="00A8709E"/>
    <w:rsid w:val="00B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9A804-75CC-4D3D-B412-CF5AD30D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99"/>
    <w:qFormat/>
    <w:rsid w:val="00B6671B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6D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01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01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2</cp:revision>
  <dcterms:created xsi:type="dcterms:W3CDTF">2019-05-23T02:48:00Z</dcterms:created>
  <dcterms:modified xsi:type="dcterms:W3CDTF">2019-06-04T03:31:00Z</dcterms:modified>
</cp:coreProperties>
</file>